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90" w:rsidRPr="00F66090" w:rsidRDefault="00F66090" w:rsidP="00CF3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0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за 1 полугоди</w:t>
      </w:r>
      <w:r w:rsidR="00DA5917">
        <w:rPr>
          <w:rFonts w:ascii="Times New Roman" w:hAnsi="Times New Roman" w:cs="Times New Roman"/>
          <w:b/>
          <w:sz w:val="28"/>
          <w:szCs w:val="28"/>
        </w:rPr>
        <w:t>е</w:t>
      </w:r>
      <w:r w:rsidRPr="00F66090">
        <w:rPr>
          <w:rFonts w:ascii="Times New Roman" w:hAnsi="Times New Roman" w:cs="Times New Roman"/>
          <w:b/>
          <w:sz w:val="28"/>
          <w:szCs w:val="28"/>
        </w:rPr>
        <w:t xml:space="preserve"> в формате ОГЭ</w:t>
      </w:r>
    </w:p>
    <w:p w:rsidR="00F363F1" w:rsidRDefault="00F66090" w:rsidP="00CF3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F3D65" w:rsidRPr="00BE51ED" w:rsidRDefault="00CF3D65" w:rsidP="00CF3D65">
      <w:pPr>
        <w:rPr>
          <w:rFonts w:ascii="Times New Roman" w:eastAsia="Calibri" w:hAnsi="Times New Roman" w:cs="Times New Roman"/>
          <w:sz w:val="28"/>
          <w:szCs w:val="28"/>
        </w:rPr>
      </w:pPr>
      <w:r w:rsidRPr="00BE51ED">
        <w:rPr>
          <w:rFonts w:ascii="Times New Roman" w:eastAsia="Calibri" w:hAnsi="Times New Roman" w:cs="Times New Roman"/>
          <w:sz w:val="28"/>
          <w:szCs w:val="28"/>
        </w:rPr>
        <w:t>Распределение заданий контрольной работы по контролиру</w:t>
      </w:r>
      <w:bookmarkStart w:id="0" w:name="_GoBack"/>
      <w:bookmarkEnd w:id="0"/>
      <w:r w:rsidRPr="00BE51ED">
        <w:rPr>
          <w:rFonts w:ascii="Times New Roman" w:eastAsia="Calibri" w:hAnsi="Times New Roman" w:cs="Times New Roman"/>
          <w:sz w:val="28"/>
          <w:szCs w:val="28"/>
        </w:rPr>
        <w:t>емым элементам содержания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84"/>
      </w:tblGrid>
      <w:tr w:rsidR="00CF3D65" w:rsidRPr="00BE51ED" w:rsidTr="00E13053">
        <w:tc>
          <w:tcPr>
            <w:tcW w:w="7083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51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Контролируемые элементы содержания</w:t>
            </w:r>
          </w:p>
        </w:tc>
        <w:tc>
          <w:tcPr>
            <w:tcW w:w="1984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51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BE51ED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1984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BE51ED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сравнивать числа, используя свойства числовых  неравенств.</w:t>
            </w:r>
          </w:p>
        </w:tc>
        <w:tc>
          <w:tcPr>
            <w:tcW w:w="1984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BE51ED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преобразования, уметь выполнять преобразования алгебраических выражений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BE51ED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решать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квадратные </w:t>
            </w: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1984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BE51ED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решать неравенства и их системы.</w:t>
            </w:r>
          </w:p>
        </w:tc>
        <w:tc>
          <w:tcPr>
            <w:tcW w:w="1984" w:type="dxa"/>
          </w:tcPr>
          <w:p w:rsidR="00CF3D65" w:rsidRPr="00BE51ED" w:rsidRDefault="00CF3D65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3B4C3C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  <w:r w:rsidR="00F51188">
              <w:rPr>
                <w:rFonts w:ascii="Times New Roman" w:eastAsia="Calibri" w:hAnsi="Times New Roman" w:cs="Times New Roman"/>
                <w:sz w:val="28"/>
                <w:szCs w:val="28"/>
              </w:rPr>
              <w:t>. Свойства треугольника, вписанного в окружность.</w:t>
            </w:r>
          </w:p>
        </w:tc>
        <w:tc>
          <w:tcPr>
            <w:tcW w:w="1984" w:type="dxa"/>
          </w:tcPr>
          <w:p w:rsidR="00CF3D65" w:rsidRPr="003B4C3C" w:rsidRDefault="00F51188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3B4C3C" w:rsidRDefault="00CF3D65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  <w:r w:rsidR="00F51188">
              <w:rPr>
                <w:rFonts w:ascii="Times New Roman" w:eastAsia="Calibri" w:hAnsi="Times New Roman" w:cs="Times New Roman"/>
                <w:sz w:val="28"/>
                <w:szCs w:val="28"/>
              </w:rPr>
              <w:t>. Площадь треугольника. Теорема Пифагора.</w:t>
            </w:r>
          </w:p>
        </w:tc>
        <w:tc>
          <w:tcPr>
            <w:tcW w:w="1984" w:type="dxa"/>
          </w:tcPr>
          <w:p w:rsidR="00CF3D65" w:rsidRPr="003B4C3C" w:rsidRDefault="00F51188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3B4C3C" w:rsidRDefault="00F51188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D65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Фигуры на квадратной решетке. Средняя линия трапеции.</w:t>
            </w:r>
          </w:p>
        </w:tc>
        <w:tc>
          <w:tcPr>
            <w:tcW w:w="1984" w:type="dxa"/>
          </w:tcPr>
          <w:p w:rsidR="00CF3D65" w:rsidRPr="003B4C3C" w:rsidRDefault="00F51188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3B4C3C" w:rsidRDefault="00F51188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решать неравенства и их системы. Задание повышенной сложности.</w:t>
            </w:r>
          </w:p>
        </w:tc>
        <w:tc>
          <w:tcPr>
            <w:tcW w:w="1984" w:type="dxa"/>
          </w:tcPr>
          <w:p w:rsidR="00CF3D65" w:rsidRPr="003B4C3C" w:rsidRDefault="00F51188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F3D65" w:rsidRPr="00BE51ED" w:rsidTr="00E13053">
        <w:tc>
          <w:tcPr>
            <w:tcW w:w="7083" w:type="dxa"/>
          </w:tcPr>
          <w:p w:rsidR="00CF3D65" w:rsidRPr="003B4C3C" w:rsidRDefault="00F51188" w:rsidP="00E13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188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Подобие треугольников. Задание повышенной сложности.</w:t>
            </w:r>
          </w:p>
        </w:tc>
        <w:tc>
          <w:tcPr>
            <w:tcW w:w="1984" w:type="dxa"/>
          </w:tcPr>
          <w:p w:rsidR="00CF3D65" w:rsidRPr="003B4C3C" w:rsidRDefault="00F51188" w:rsidP="00E13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F51188" w:rsidRDefault="00F51188" w:rsidP="00F511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90" w:rsidRPr="00F66090" w:rsidRDefault="00F51188" w:rsidP="00F5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F66090" w:rsidRPr="00F66090" w:rsidRDefault="00F66090" w:rsidP="00CF3D6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F85BA1" wp14:editId="7DEBA9D1">
            <wp:extent cx="457200" cy="501650"/>
            <wp:effectExtent l="0" t="0" r="0" b="0"/>
            <wp:docPr id="22" name="Рисунок 22" descr="https://oge.sdamgia.ru/formula/10/10fef2ed108bddf6f0b2daa860add4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10/10fef2ed108bddf6f0b2daa860add45c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90" w:rsidRPr="00F66090" w:rsidRDefault="00F66090" w:rsidP="00CF3D6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E011A4" wp14:editId="71F42AF1">
            <wp:extent cx="749300" cy="152400"/>
            <wp:effectExtent l="0" t="0" r="0" b="0"/>
            <wp:docPr id="23" name="Рисунок 23" descr="https://oge.sdamgia.ru/formula/89/8980ba05e44fada8ba38f41686a580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89/8980ba05e44fada8ba38f41686a5807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наименьшее из чисел.</w:t>
      </w:r>
    </w:p>
    <w:p w:rsidR="00F66090" w:rsidRPr="00F66090" w:rsidRDefault="00F66090" w:rsidP="00F66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ответе укажите номер правильного варианта.</w:t>
      </w:r>
    </w:p>
    <w:p w:rsidR="00F66090" w:rsidRPr="00F66090" w:rsidRDefault="00F66090" w:rsidP="00CF3D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11BED5" wp14:editId="12E090BC">
            <wp:extent cx="349250" cy="152400"/>
            <wp:effectExtent l="0" t="0" r="0" b="0"/>
            <wp:docPr id="24" name="Рисунок 24" descr="https://oge.sdamgia.ru/formula/66/66dfcff802c6f89cfe44095a0d9297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66/66dfcff802c6f89cfe44095a0d9297b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D2CDC3" wp14:editId="181A8D6F">
            <wp:extent cx="349250" cy="152400"/>
            <wp:effectExtent l="0" t="0" r="0" b="0"/>
            <wp:docPr id="25" name="Рисунок 25" descr="https://oge.sdamgia.ru/formula/35/356f35eb0ccd4d500887a7e317b187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35/356f35eb0ccd4d500887a7e317b1877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2CB09F" wp14:editId="01698F8D">
            <wp:extent cx="171450" cy="152400"/>
            <wp:effectExtent l="0" t="0" r="0" b="0"/>
            <wp:docPr id="26" name="Рисунок 26" descr="https://oge.sdamgia.ru/formula/18/187ef4436122d1cc2f40dc2b92f0eb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18/187ef4436122d1cc2f40dc2b92f0eba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80841F" wp14:editId="391C2F8B">
            <wp:extent cx="241300" cy="152400"/>
            <wp:effectExtent l="0" t="0" r="6350" b="0"/>
            <wp:docPr id="27" name="Рисунок 27" descr="https://oge.sdamgia.ru/formula/19/191e4643d492b35747e6f98f52aba6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19/191e4643d492b35747e6f98f52aba65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90" w:rsidRPr="00F66090" w:rsidRDefault="00F66090" w:rsidP="00CF3D6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F3D65" w:rsidRPr="00F51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599A97" wp14:editId="0F17B176">
            <wp:extent cx="800100" cy="241300"/>
            <wp:effectExtent l="0" t="0" r="0" b="6350"/>
            <wp:docPr id="28" name="Рисунок 28" descr="https://oge.sdamgia.ru/formula/d4/d45483432284611ee526b6a2cc30e3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d4/d45483432284611ee526b6a2cc30e35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090" w:rsidRPr="00F66090" w:rsidRDefault="00F66090" w:rsidP="00CF3D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8C5A1D" wp14:editId="1F3661E3">
            <wp:extent cx="171450" cy="152400"/>
            <wp:effectExtent l="0" t="0" r="0" b="0"/>
            <wp:docPr id="29" name="Рисунок 29" descr="https://oge.sdamgia.ru/formula/e3/e369853df766fa44e1ed0ff613f563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e3/e369853df766fa44e1ed0ff613f563b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69DA68" wp14:editId="1B39A974">
            <wp:extent cx="787400" cy="241300"/>
            <wp:effectExtent l="0" t="0" r="0" b="0"/>
            <wp:docPr id="30" name="Рисунок 30" descr="https://oge.sdamgia.ru/formula/12/120e691e271dcdfc29171996f20446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12/120e691e271dcdfc29171996f2044608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ECB9BF" wp14:editId="29178744">
            <wp:extent cx="692150" cy="241300"/>
            <wp:effectExtent l="0" t="0" r="0" b="0"/>
            <wp:docPr id="31" name="Рисунок 31" descr="https://oge.sdamgia.ru/formula/26/260188625f12f8a70a2ae47be92b6a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26/260188625f12f8a70a2ae47be92b6a2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9EB8DD" wp14:editId="18E8CEC7">
            <wp:extent cx="787400" cy="241300"/>
            <wp:effectExtent l="0" t="0" r="0" b="0"/>
            <wp:docPr id="32" name="Рисунок 32" descr="https://oge.sdamgia.ru/formula/d1/d125aeb7dbcda2408db9acdc9bd2af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d1/d125aeb7dbcda2408db9acdc9bd2af2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90" w:rsidRPr="00F66090" w:rsidRDefault="00F66090" w:rsidP="00CF3D6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корни уравнения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26E661" wp14:editId="6AFA62AC">
            <wp:extent cx="971550" cy="241300"/>
            <wp:effectExtent l="0" t="0" r="0" b="0"/>
            <wp:docPr id="33" name="Рисунок 33" descr="https://oge.sdamgia.ru/formula/da/da1320fa86993e94b63698fce2088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da/da1320fa86993e94b63698fce208846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88" w:rsidRPr="00F51188" w:rsidRDefault="00F66090" w:rsidP="00F51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корней несколько, запишите их в ответ без пробелов в порядке возрастания.</w:t>
      </w:r>
    </w:p>
    <w:p w:rsidR="00F66090" w:rsidRPr="00F66090" w:rsidRDefault="00F66090" w:rsidP="00CF3D6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рисунке изображено множество решений системы неравенств</w:t>
      </w:r>
    </w:p>
    <w:p w:rsidR="00F66090" w:rsidRPr="00F66090" w:rsidRDefault="00F66090" w:rsidP="00F66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090" w:rsidRPr="00F66090" w:rsidRDefault="00F66090" w:rsidP="00F66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60E6E3" wp14:editId="77CF270C">
            <wp:extent cx="1212850" cy="546100"/>
            <wp:effectExtent l="0" t="0" r="6350" b="6350"/>
            <wp:docPr id="34" name="Рисунок 34" descr="https://oge.sdamgia.ru/formula/a7/a75ad4e550f7ec1727657036315f12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a7/a75ad4e550f7ec1727657036315f1241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90" w:rsidRPr="00F66090" w:rsidRDefault="00F66090" w:rsidP="00F66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090" w:rsidRPr="00F66090" w:rsidRDefault="00F66090" w:rsidP="00F66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866F87" wp14:editId="54DF1ABA">
            <wp:extent cx="6097148" cy="730250"/>
            <wp:effectExtent l="0" t="0" r="0" b="0"/>
            <wp:docPr id="35" name="Рисунок 35" descr="https://math-oge.sdamgia.ru/get_file?id=80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-oge.sdamgia.ru/get_file?id=8094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49" cy="7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65" w:rsidRPr="00F66090" w:rsidRDefault="00F66090" w:rsidP="00CF3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="00CF3D65"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 </w:t>
      </w:r>
      <w:r w:rsidR="00CF3D65"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23F2E8" wp14:editId="472A8B0B">
            <wp:extent cx="228600" cy="139700"/>
            <wp:effectExtent l="0" t="0" r="0" b="0"/>
            <wp:docPr id="37" name="Рисунок 37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треугольника </w:t>
      </w:r>
      <w:r w:rsidR="00CF3D65"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24F9E4" wp14:editId="139371F4">
            <wp:extent cx="342900" cy="139700"/>
            <wp:effectExtent l="0" t="0" r="0" b="0"/>
            <wp:docPr id="38" name="Рисунок 38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через центр описанной около него окружности. Найдите </w:t>
      </w:r>
      <w:r w:rsidR="00CF3D65"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87541E" wp14:editId="54B2B865">
            <wp:extent cx="241300" cy="152400"/>
            <wp:effectExtent l="0" t="0" r="6350" b="0"/>
            <wp:docPr id="39" name="Рисунок 39" descr="https://oge.sdamgia.ru/formula/5a/5a86125d4f3e448c7a802f1d665761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5a/5a86125d4f3e448c7a802f1d665761f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="00CF3D65"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58EF0E" wp14:editId="59D7C94C">
            <wp:extent cx="692150" cy="184150"/>
            <wp:effectExtent l="0" t="0" r="0" b="6350"/>
            <wp:docPr id="40" name="Рисунок 40" descr="https://oge.sdamgia.ru/formula/25/259067f54485e43e662377461b4ea7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25/259067f54485e43e662377461b4ea794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D65"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градусах.</w:t>
      </w:r>
    </w:p>
    <w:p w:rsidR="00F66090" w:rsidRPr="00F66090" w:rsidRDefault="00F66090" w:rsidP="00F6609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090" w:rsidRPr="00F66090" w:rsidRDefault="00F66090" w:rsidP="00F660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715873" wp14:editId="4777F8D2">
            <wp:extent cx="1270000" cy="1092200"/>
            <wp:effectExtent l="0" t="0" r="6350" b="0"/>
            <wp:docPr id="36" name="Рисунок 36" descr="https://math-oge.sdamgia.ru/get_file?id=158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-oge.sdamgia.ru/get_file?id=15864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90" w:rsidRPr="00F66090" w:rsidRDefault="00F66090" w:rsidP="00F5118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Боковая сторона равнобедренного треугольника равна 50, а основание равно 60. Найдите площадь этого треугольника.</w:t>
      </w:r>
    </w:p>
    <w:p w:rsidR="00F51188" w:rsidRPr="00F66090" w:rsidRDefault="00F66090" w:rsidP="00F51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="00F51188"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клетчатой бумаге с размером клетки 1×1 изображена трапеция. Найдите длину её средней линии.</w:t>
      </w:r>
    </w:p>
    <w:p w:rsidR="00F66090" w:rsidRDefault="00F66090" w:rsidP="00F5118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F54281" wp14:editId="6F203365">
            <wp:extent cx="2355850" cy="1104900"/>
            <wp:effectExtent l="0" t="0" r="6350" b="0"/>
            <wp:docPr id="41" name="Рисунок 41" descr="https://math-oge.sdamgia.ru/get_file?id=273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-oge.sdamgia.ru/get_file?id=27373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88" w:rsidRPr="00F66090" w:rsidRDefault="00F51188" w:rsidP="00F5118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66090" w:rsidRPr="00F66090" w:rsidRDefault="00F66090" w:rsidP="00F5118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неравенство  </w:t>
      </w:r>
      <w:r w:rsidRPr="00F660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052D80" wp14:editId="184AE52D">
            <wp:extent cx="1428750" cy="184150"/>
            <wp:effectExtent l="0" t="0" r="0" b="6350"/>
            <wp:docPr id="42" name="Рисунок 42" descr="https://oge.sdamgia.ru/formula/28/2899fc4ad57dc54d321de97c44b5ad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28/2899fc4ad57dc54d321de97c44b5add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90" w:rsidRPr="00F66090" w:rsidRDefault="00F66090" w:rsidP="00F5118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Отрезки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DC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на параллельных прямых, а отрезки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="00F51188" w:rsidRPr="00F5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BD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пересекаются в точке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MC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12,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DC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48, </w:t>
      </w:r>
      <w:r w:rsidRPr="00F66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F6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35.</w:t>
      </w:r>
    </w:p>
    <w:p w:rsidR="00F66090" w:rsidRPr="00F51188" w:rsidRDefault="00F66090">
      <w:pPr>
        <w:rPr>
          <w:rFonts w:ascii="Times New Roman" w:hAnsi="Times New Roman" w:cs="Times New Roman"/>
          <w:b/>
          <w:sz w:val="28"/>
          <w:szCs w:val="28"/>
        </w:rPr>
      </w:pPr>
    </w:p>
    <w:sectPr w:rsidR="00F66090" w:rsidRPr="00F5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90"/>
    <w:rsid w:val="00CF3D65"/>
    <w:rsid w:val="00DA5917"/>
    <w:rsid w:val="00F363F1"/>
    <w:rsid w:val="00F51188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1"/>
  <w15:chartTrackingRefBased/>
  <w15:docId w15:val="{EC8C65F2-C8CE-4FF9-8DCC-2771DFCE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5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6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6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1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8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52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5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1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4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97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8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6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4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3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Владимировна</dc:creator>
  <cp:keywords/>
  <dc:description/>
  <cp:lastModifiedBy>Плужникова Татьяна Юрьевна</cp:lastModifiedBy>
  <cp:revision>2</cp:revision>
  <dcterms:created xsi:type="dcterms:W3CDTF">2020-10-26T12:06:00Z</dcterms:created>
  <dcterms:modified xsi:type="dcterms:W3CDTF">2020-10-26T12:06:00Z</dcterms:modified>
</cp:coreProperties>
</file>