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Список литературы, изучаемой в 11 классе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(переход из 10 класса в 11 класс)</w:t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ОБЯЗАТЕЛЬНАЯ ЛИТЕРАТУРА</w:t>
      </w:r>
    </w:p>
    <w:p w:rsidR="00000000" w:rsidDel="00000000" w:rsidP="00000000" w:rsidRDefault="00000000" w:rsidRPr="00000000" w14:paraId="00000005">
      <w:pP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1. И. А. Бунин «Антоновские яблоки», «Темные аллеи»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2. А. И. Куприн  «Гранатовый браслет», «Олеся», «Суламифь»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3. Л. Н. Андреев «Баргамот и Гараська», «Ангелочек», «Иуда Искариот», «Мысль»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4. М. Горький «Макар Чудра», «Старуха Изергиль», пьеса «На дне»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5. А. Фадеев «Разгром», «Молодая гвардия»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6. И. Бабель «Конармия»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7. А. Толстой  «Хождение по мукам», «Петр I»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8. С. А. Есенин Поэма «Анна Снегина»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9. М. Булгаков «Собачье сердце», «Мастер и Маргарита», «Белая гвардия»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10. А. Платонов « Котлован», «Усомнившийся Макар»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11. Е. Замятин «Мы»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12. В. Набоков «Облако, озеро, башня», «Приглашение на казнь»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13. М. Шолохов «Донские рассказы», «Тихий Дон», « Судьба человека»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14. Л. Пастернак «Доктор Живаго»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15. А. Солженицын «Матрёнин двор», «Один день Ивана Денисовича», « Крохотки», «Архипелаг ГУЛАГ»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16. А. Рыбаков «Дети Арбата»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17. В. Быков «Сотников», « Обелиск»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18. Б. Васильев «А зори здесь тихие», «В списках не значился», «А завтра была война»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19. Ю. Бондарев «Берег» или «Горячий снег»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20. К.Воробьёв «Убиты под Москвой»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21. В. Некрасов «В окопах Сталинграда»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22. В. Астафьев «Царь-рыба»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23. В. Распутин « Последний срок», « Живи и помни», «Прощание с Матёрой»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24. Ю.Трифонов «Обмен»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25. А. Приставкин  «Ночевала тучка золотая…»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26. Ч. Айтматов «Плаха»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27. Э. Хемингуэй «Старик и море»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ЭКРАНИЗАЦИИ</w:t>
      </w:r>
    </w:p>
    <w:p w:rsidR="00000000" w:rsidDel="00000000" w:rsidP="00000000" w:rsidRDefault="00000000" w:rsidRPr="00000000" w14:paraId="00000022">
      <w:pPr>
        <w:spacing w:after="0" w:lineRule="auto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«Олеся» (фильм 1971)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«Собачье сердце» (фильм 1988)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«Тихий Дон» (сериал 1957)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«Мастер и Маргарита» (сериал 2005)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«Доктор Живаго» (сериал 2005)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«А зори здесь тихие…» (фильм 1972, фильм 2015)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«Завтра была война» (фильм 1987)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«Сталинград», экранизация романа В. Н. Некрасова «В окопах Сталинграда» (фильм 1989)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«Автостопом по Галактике» (фильм 2005)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bidi w:val="0"/>
      <w:spacing w:after="0" w:before="0" w:line="240" w:lineRule="auto"/>
      <w:jc w:val="left"/>
    </w:pPr>
    <w:rPr>
      <w:rFonts w:ascii="Times New Roman" w:cs="Times New Roman" w:eastAsia="Times New Roman" w:hAnsi="Times New Roman"/>
      <w:color w:val="auto"/>
      <w:kern w:val="0"/>
      <w:sz w:val="24"/>
      <w:szCs w:val="24"/>
      <w:lang w:bidi="ar-SA" w:eastAsia="ru-RU" w:val="ru-RU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paragraph" w:styleId="Style14">
    <w:name w:val="Заголовок"/>
    <w:basedOn w:val="Normal"/>
    <w:next w:val="Style15"/>
    <w:qFormat w:val="1"/>
    <w:pPr>
      <w:keepNext w:val="1"/>
      <w:spacing w:after="120" w:before="240"/>
    </w:pPr>
    <w:rPr>
      <w:rFonts w:ascii="Liberation Sans" w:cs="Noto Sans Devanagari" w:eastAsia="Droid Sans Fallback" w:hAnsi="Liberation Sans"/>
      <w:sz w:val="28"/>
      <w:szCs w:val="28"/>
    </w:rPr>
  </w:style>
  <w:style w:type="paragraph" w:styleId="Style15">
    <w:name w:val="Body Text"/>
    <w:basedOn w:val="Normal"/>
    <w:pPr>
      <w:spacing w:after="140" w:before="0" w:line="276" w:lineRule="auto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 w:val="1"/>
    <w:pPr>
      <w:suppressLineNumbers w:val="1"/>
      <w:spacing w:after="120" w:before="120"/>
    </w:pPr>
    <w:rPr>
      <w:rFonts w:cs="Noto Sans Devanagari"/>
      <w:i w:val="1"/>
      <w:iCs w:val="1"/>
      <w:sz w:val="24"/>
      <w:szCs w:val="24"/>
    </w:rPr>
  </w:style>
  <w:style w:type="paragraph" w:styleId="Style18">
    <w:name w:val="Указатель"/>
    <w:basedOn w:val="Normal"/>
    <w:qFormat w:val="1"/>
    <w:pPr>
      <w:suppressLineNumbers w:val="1"/>
    </w:pPr>
    <w:rPr>
      <w:rFonts w:cs="Noto Sans Devanagari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a1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HQdCgQl+6SfnHT/G1O5D2pvp/A==">CgMxLjA4AHIhMXQtcHpkUVNvaTExZFpVcm01UjNaMlB5d3NTUjZzcUhV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shkur</dc:creator>
</cp:coreProperties>
</file>